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558611E8" w:rsidR="00012532" w:rsidRDefault="009F24FE" w:rsidP="00E940AB">
      <w:pPr>
        <w:jc w:val="center"/>
        <w:rPr>
          <w:b/>
          <w:bCs/>
          <w:sz w:val="32"/>
          <w:szCs w:val="32"/>
        </w:rPr>
      </w:pPr>
      <w:r>
        <w:rPr>
          <w:b/>
          <w:bCs/>
          <w:sz w:val="32"/>
          <w:szCs w:val="32"/>
        </w:rPr>
        <w:t>Complaints</w:t>
      </w:r>
      <w:r w:rsidR="0010789D">
        <w:rPr>
          <w:b/>
          <w:bCs/>
          <w:sz w:val="32"/>
          <w:szCs w:val="32"/>
        </w:rPr>
        <w:t xml:space="preserve"> Procedures and Guidelines</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19B0DEC" w:rsidR="00121830" w:rsidRDefault="00D17802"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5E79A0B9" w14:textId="53CDB974" w:rsidR="0010789D" w:rsidRDefault="007E35AE" w:rsidP="00EF554B">
      <w:pPr>
        <w:rPr>
          <w:sz w:val="28"/>
          <w:szCs w:val="28"/>
        </w:rPr>
      </w:pPr>
      <w:r>
        <w:rPr>
          <w:sz w:val="28"/>
          <w:szCs w:val="28"/>
        </w:rPr>
        <w:t>Most</w:t>
      </w:r>
      <w:r w:rsidR="001B7BB3">
        <w:rPr>
          <w:sz w:val="28"/>
          <w:szCs w:val="28"/>
        </w:rPr>
        <w:t xml:space="preserve"> problems or concerns parents/carers may have can be resolved quickly and successfully by using the following guidelines:</w:t>
      </w:r>
    </w:p>
    <w:p w14:paraId="22623DA1" w14:textId="010C0855" w:rsidR="001B7BB3" w:rsidRDefault="001B7BB3" w:rsidP="00EF554B">
      <w:pPr>
        <w:rPr>
          <w:sz w:val="28"/>
          <w:szCs w:val="28"/>
        </w:rPr>
      </w:pPr>
      <w:r>
        <w:rPr>
          <w:sz w:val="28"/>
          <w:szCs w:val="28"/>
        </w:rPr>
        <w:t>In the first instance, minor issues or concerns should be discussed with your child’s key person o</w:t>
      </w:r>
      <w:r w:rsidR="00FF290F">
        <w:rPr>
          <w:sz w:val="28"/>
          <w:szCs w:val="28"/>
        </w:rPr>
        <w:t xml:space="preserve">r room leader. (Katie, over 2s and Leanne, under 2s). If you wish to discuss your concerns </w:t>
      </w:r>
      <w:r w:rsidR="007E35AE">
        <w:rPr>
          <w:sz w:val="28"/>
          <w:szCs w:val="28"/>
        </w:rPr>
        <w:t>further,</w:t>
      </w:r>
      <w:r w:rsidR="00FF290F">
        <w:rPr>
          <w:sz w:val="28"/>
          <w:szCs w:val="28"/>
        </w:rPr>
        <w:t xml:space="preserve"> then please ask to speak to a member of the senior leadership team. </w:t>
      </w:r>
    </w:p>
    <w:p w14:paraId="6B82657B" w14:textId="73D0174D" w:rsidR="008656C0" w:rsidRDefault="00501122" w:rsidP="00EF554B">
      <w:pPr>
        <w:rPr>
          <w:sz w:val="28"/>
          <w:szCs w:val="28"/>
        </w:rPr>
      </w:pPr>
      <w:r>
        <w:rPr>
          <w:sz w:val="28"/>
          <w:szCs w:val="28"/>
        </w:rPr>
        <w:t>If you need to progress your concern further to a member of the senior leadership team</w:t>
      </w:r>
      <w:r w:rsidR="00F77934">
        <w:rPr>
          <w:sz w:val="28"/>
          <w:szCs w:val="28"/>
        </w:rPr>
        <w:t xml:space="preserve">, managers or directors, then a complaints form must be filled in. </w:t>
      </w:r>
    </w:p>
    <w:p w14:paraId="64567EF5" w14:textId="0F618C92" w:rsidR="00F32B1A" w:rsidRDefault="00FB44DF" w:rsidP="00EF554B">
      <w:pPr>
        <w:rPr>
          <w:sz w:val="28"/>
          <w:szCs w:val="28"/>
        </w:rPr>
      </w:pPr>
      <w:r>
        <w:rPr>
          <w:sz w:val="28"/>
          <w:szCs w:val="28"/>
        </w:rPr>
        <w:t>You will be contacted within 5 working days to</w:t>
      </w:r>
      <w:r w:rsidR="00BF1052">
        <w:rPr>
          <w:sz w:val="28"/>
          <w:szCs w:val="28"/>
        </w:rPr>
        <w:t xml:space="preserve"> arrange a meeting with Durley House Manager(s). </w:t>
      </w:r>
      <w:r w:rsidR="000B1629">
        <w:rPr>
          <w:sz w:val="28"/>
          <w:szCs w:val="28"/>
        </w:rPr>
        <w:t>You will be invited to discuss your issues, and your complaint will be recorded in the complaint file.</w:t>
      </w:r>
      <w:r w:rsidR="006233BC">
        <w:rPr>
          <w:sz w:val="28"/>
          <w:szCs w:val="28"/>
        </w:rPr>
        <w:t xml:space="preserve"> </w:t>
      </w:r>
    </w:p>
    <w:p w14:paraId="2187CCE9" w14:textId="124B56DD" w:rsidR="000B1629" w:rsidRDefault="000B1629" w:rsidP="00EF554B">
      <w:pPr>
        <w:rPr>
          <w:sz w:val="28"/>
          <w:szCs w:val="28"/>
        </w:rPr>
      </w:pPr>
      <w:r>
        <w:rPr>
          <w:sz w:val="28"/>
          <w:szCs w:val="28"/>
        </w:rPr>
        <w:t xml:space="preserve">If you are unhappy with a response from the </w:t>
      </w:r>
      <w:r w:rsidR="00975838">
        <w:rPr>
          <w:sz w:val="28"/>
          <w:szCs w:val="28"/>
        </w:rPr>
        <w:t xml:space="preserve">Manager(s) of Durley House, you should put your concerns in writing to the Directors of Durley House Nursery and Learning. Any letters to the Directors should be given into reception who will pass these on. If the problem can still not be resolved, </w:t>
      </w:r>
      <w:r w:rsidR="00047B43">
        <w:rPr>
          <w:sz w:val="28"/>
          <w:szCs w:val="28"/>
        </w:rPr>
        <w:t xml:space="preserve">you may wish to contact </w:t>
      </w:r>
      <w:r w:rsidR="004E7F91">
        <w:rPr>
          <w:sz w:val="28"/>
          <w:szCs w:val="28"/>
        </w:rPr>
        <w:t xml:space="preserve">Services for Young Children. </w:t>
      </w:r>
    </w:p>
    <w:p w14:paraId="6BE4FB6B" w14:textId="1720A8DE" w:rsidR="00047B43" w:rsidRDefault="001C00DB" w:rsidP="00EF554B">
      <w:pPr>
        <w:rPr>
          <w:sz w:val="28"/>
          <w:szCs w:val="28"/>
        </w:rPr>
      </w:pPr>
      <w:r>
        <w:rPr>
          <w:sz w:val="28"/>
          <w:szCs w:val="28"/>
        </w:rPr>
        <w:t>Further</w:t>
      </w:r>
      <w:r w:rsidR="00047B43">
        <w:rPr>
          <w:sz w:val="28"/>
          <w:szCs w:val="28"/>
        </w:rPr>
        <w:t xml:space="preserve"> advice </w:t>
      </w:r>
      <w:r>
        <w:rPr>
          <w:sz w:val="28"/>
          <w:szCs w:val="28"/>
        </w:rPr>
        <w:t>regarding who to contact, can be found in the staff handbook</w:t>
      </w:r>
      <w:r w:rsidR="007E35AE">
        <w:rPr>
          <w:sz w:val="28"/>
          <w:szCs w:val="28"/>
        </w:rPr>
        <w:t xml:space="preserve">. </w:t>
      </w:r>
    </w:p>
    <w:p w14:paraId="30701FB1" w14:textId="77777777" w:rsidR="00506745" w:rsidRDefault="00506745" w:rsidP="00EF554B">
      <w:pPr>
        <w:rPr>
          <w:sz w:val="28"/>
          <w:szCs w:val="28"/>
        </w:rPr>
      </w:pPr>
    </w:p>
    <w:p w14:paraId="3D6C51B4" w14:textId="5B0220C0" w:rsidR="00506745" w:rsidRDefault="00506745" w:rsidP="00EF554B">
      <w:pPr>
        <w:rPr>
          <w:b/>
          <w:bCs/>
          <w:sz w:val="28"/>
          <w:szCs w:val="28"/>
        </w:rPr>
      </w:pPr>
      <w:r>
        <w:rPr>
          <w:b/>
          <w:bCs/>
          <w:sz w:val="28"/>
          <w:szCs w:val="28"/>
        </w:rPr>
        <w:t>Handling Complaints:</w:t>
      </w:r>
    </w:p>
    <w:p w14:paraId="0F26FE83" w14:textId="058F8918" w:rsidR="00506745" w:rsidRDefault="00506745" w:rsidP="00EF554B">
      <w:pPr>
        <w:rPr>
          <w:sz w:val="28"/>
          <w:szCs w:val="28"/>
        </w:rPr>
      </w:pPr>
      <w:r>
        <w:rPr>
          <w:sz w:val="28"/>
          <w:szCs w:val="28"/>
        </w:rPr>
        <w:t xml:space="preserve">Handling complaints effectively will ensure that parents feel confident that staff will </w:t>
      </w:r>
      <w:r w:rsidR="00286E9A">
        <w:rPr>
          <w:sz w:val="28"/>
          <w:szCs w:val="28"/>
        </w:rPr>
        <w:t>respond</w:t>
      </w:r>
      <w:r>
        <w:rPr>
          <w:sz w:val="28"/>
          <w:szCs w:val="28"/>
        </w:rPr>
        <w:t xml:space="preserve"> to any future complaint in a sensitive, non-defensive and sympathetic manner. Parents need to feel assured or </w:t>
      </w:r>
      <w:r w:rsidR="00286E9A">
        <w:rPr>
          <w:sz w:val="28"/>
          <w:szCs w:val="28"/>
        </w:rPr>
        <w:t>confidentiality</w:t>
      </w:r>
      <w:r>
        <w:rPr>
          <w:sz w:val="28"/>
          <w:szCs w:val="28"/>
        </w:rPr>
        <w:t xml:space="preserve"> and that their child will not be advers</w:t>
      </w:r>
      <w:r w:rsidR="00F552C5">
        <w:rPr>
          <w:sz w:val="28"/>
          <w:szCs w:val="28"/>
        </w:rPr>
        <w:t xml:space="preserve">ely affected. </w:t>
      </w:r>
    </w:p>
    <w:p w14:paraId="1F8FCC65" w14:textId="3D41574B" w:rsidR="00D82303" w:rsidRDefault="00D82303" w:rsidP="00EF554B">
      <w:pPr>
        <w:rPr>
          <w:sz w:val="28"/>
          <w:szCs w:val="28"/>
        </w:rPr>
      </w:pPr>
      <w:r>
        <w:rPr>
          <w:sz w:val="28"/>
          <w:szCs w:val="28"/>
        </w:rPr>
        <w:t>When a parent approaches a member of staff about a concern that has not been resolved at the informal stage, it is good practice to:</w:t>
      </w:r>
    </w:p>
    <w:p w14:paraId="46A5B1F0" w14:textId="31A17D1C" w:rsidR="00D82303" w:rsidRDefault="00D82303" w:rsidP="00D82303">
      <w:pPr>
        <w:pStyle w:val="ListParagraph"/>
        <w:numPr>
          <w:ilvl w:val="0"/>
          <w:numId w:val="5"/>
        </w:numPr>
        <w:rPr>
          <w:sz w:val="28"/>
          <w:szCs w:val="28"/>
        </w:rPr>
      </w:pPr>
      <w:r>
        <w:rPr>
          <w:sz w:val="28"/>
          <w:szCs w:val="28"/>
        </w:rPr>
        <w:t>Listen sympathetically without comment</w:t>
      </w:r>
    </w:p>
    <w:p w14:paraId="67D0B729" w14:textId="2E814A2A" w:rsidR="00D82303" w:rsidRDefault="00D82303" w:rsidP="00D82303">
      <w:pPr>
        <w:pStyle w:val="ListParagraph"/>
        <w:numPr>
          <w:ilvl w:val="0"/>
          <w:numId w:val="5"/>
        </w:numPr>
        <w:rPr>
          <w:sz w:val="28"/>
          <w:szCs w:val="28"/>
        </w:rPr>
      </w:pPr>
      <w:r>
        <w:rPr>
          <w:sz w:val="28"/>
          <w:szCs w:val="28"/>
        </w:rPr>
        <w:lastRenderedPageBreak/>
        <w:t>Explain the procedures; that is what will happen next and who will deal with the issue</w:t>
      </w:r>
    </w:p>
    <w:p w14:paraId="7224643B" w14:textId="5D3FB44B" w:rsidR="00D82303" w:rsidRDefault="00D82303" w:rsidP="00D82303">
      <w:pPr>
        <w:pStyle w:val="ListParagraph"/>
        <w:numPr>
          <w:ilvl w:val="0"/>
          <w:numId w:val="5"/>
        </w:numPr>
        <w:rPr>
          <w:sz w:val="28"/>
          <w:szCs w:val="28"/>
        </w:rPr>
      </w:pPr>
      <w:r>
        <w:rPr>
          <w:sz w:val="28"/>
          <w:szCs w:val="28"/>
        </w:rPr>
        <w:t>Offer to help complete a complaints form</w:t>
      </w:r>
      <w:r w:rsidR="009472BB">
        <w:rPr>
          <w:sz w:val="28"/>
          <w:szCs w:val="28"/>
        </w:rPr>
        <w:t xml:space="preserve">, with a chronological record of events </w:t>
      </w:r>
    </w:p>
    <w:p w14:paraId="145BC78D" w14:textId="69057A72" w:rsidR="009472BB" w:rsidRDefault="009472BB" w:rsidP="009472BB">
      <w:pPr>
        <w:rPr>
          <w:sz w:val="28"/>
          <w:szCs w:val="28"/>
        </w:rPr>
      </w:pPr>
      <w:r>
        <w:rPr>
          <w:sz w:val="28"/>
          <w:szCs w:val="28"/>
        </w:rPr>
        <w:t xml:space="preserve">The senior leadership team </w:t>
      </w:r>
      <w:r w:rsidR="0033464B">
        <w:rPr>
          <w:sz w:val="28"/>
          <w:szCs w:val="28"/>
        </w:rPr>
        <w:t xml:space="preserve">will create a </w:t>
      </w:r>
      <w:r w:rsidR="00484715">
        <w:rPr>
          <w:sz w:val="28"/>
          <w:szCs w:val="28"/>
        </w:rPr>
        <w:t>file</w:t>
      </w:r>
      <w:r w:rsidR="0033464B">
        <w:rPr>
          <w:sz w:val="28"/>
          <w:szCs w:val="28"/>
        </w:rPr>
        <w:t xml:space="preserve"> and record the relevant details. It is advisable to keep records in the files of any meetings or </w:t>
      </w:r>
      <w:r w:rsidR="00484715">
        <w:rPr>
          <w:sz w:val="28"/>
          <w:szCs w:val="28"/>
        </w:rPr>
        <w:t>conversations,</w:t>
      </w:r>
      <w:r w:rsidR="00C25A97">
        <w:rPr>
          <w:sz w:val="28"/>
          <w:szCs w:val="28"/>
        </w:rPr>
        <w:t xml:space="preserve"> with a chronological order of events. </w:t>
      </w:r>
    </w:p>
    <w:p w14:paraId="159EBBE9" w14:textId="2BACD846" w:rsidR="00C25A97" w:rsidRDefault="00C25A97" w:rsidP="009472BB">
      <w:pPr>
        <w:rPr>
          <w:sz w:val="28"/>
          <w:szCs w:val="28"/>
        </w:rPr>
      </w:pPr>
      <w:r>
        <w:rPr>
          <w:sz w:val="28"/>
          <w:szCs w:val="28"/>
        </w:rPr>
        <w:t xml:space="preserve">It is good practice to acknowledge written complaints or forms within 5 days and respond in full within 20 days. </w:t>
      </w:r>
      <w:r w:rsidR="00524566">
        <w:rPr>
          <w:sz w:val="28"/>
          <w:szCs w:val="28"/>
        </w:rPr>
        <w:t>It is particularly helpful to establish the desired outcomes at an early stage. Responses might include an apology, a review of the decision, an explanation, an assurance that the incident will not be repeated, a meeting with a</w:t>
      </w:r>
      <w:r w:rsidR="00484715">
        <w:rPr>
          <w:sz w:val="28"/>
          <w:szCs w:val="28"/>
        </w:rPr>
        <w:t xml:space="preserve"> member of staff or an official investigation. </w:t>
      </w:r>
    </w:p>
    <w:p w14:paraId="72DC8693" w14:textId="3E6294B3" w:rsidR="00484715" w:rsidRDefault="00484715" w:rsidP="009472BB">
      <w:pPr>
        <w:rPr>
          <w:sz w:val="28"/>
          <w:szCs w:val="28"/>
        </w:rPr>
      </w:pPr>
      <w:r>
        <w:rPr>
          <w:sz w:val="28"/>
          <w:szCs w:val="28"/>
        </w:rPr>
        <w:t xml:space="preserve">If the complaint </w:t>
      </w:r>
      <w:r w:rsidR="00970126">
        <w:rPr>
          <w:sz w:val="28"/>
          <w:szCs w:val="28"/>
        </w:rPr>
        <w:t>is complex and lengthy</w:t>
      </w:r>
      <w:r w:rsidR="002911EC">
        <w:rPr>
          <w:sz w:val="28"/>
          <w:szCs w:val="28"/>
        </w:rPr>
        <w:t xml:space="preserve">, the Durley House will </w:t>
      </w:r>
      <w:r w:rsidR="00B97093">
        <w:rPr>
          <w:sz w:val="28"/>
          <w:szCs w:val="28"/>
        </w:rPr>
        <w:t xml:space="preserve">keep parents informed of progress either by telephone or letter. </w:t>
      </w:r>
    </w:p>
    <w:p w14:paraId="0A230DD3" w14:textId="12B93570" w:rsidR="00B97093" w:rsidRDefault="00B97093" w:rsidP="009472BB">
      <w:pPr>
        <w:rPr>
          <w:sz w:val="28"/>
          <w:szCs w:val="28"/>
        </w:rPr>
      </w:pPr>
      <w:r>
        <w:rPr>
          <w:sz w:val="28"/>
          <w:szCs w:val="28"/>
        </w:rPr>
        <w:t>At the conclusion</w:t>
      </w:r>
      <w:r w:rsidR="00B4647D">
        <w:rPr>
          <w:sz w:val="28"/>
          <w:szCs w:val="28"/>
        </w:rPr>
        <w:t>, the complaint should receive:</w:t>
      </w:r>
    </w:p>
    <w:p w14:paraId="50FBD793" w14:textId="04E3B3DE" w:rsidR="00B4647D" w:rsidRDefault="00B4647D" w:rsidP="00B4647D">
      <w:pPr>
        <w:pStyle w:val="ListParagraph"/>
        <w:numPr>
          <w:ilvl w:val="0"/>
          <w:numId w:val="5"/>
        </w:numPr>
        <w:rPr>
          <w:sz w:val="28"/>
          <w:szCs w:val="28"/>
        </w:rPr>
      </w:pPr>
      <w:r>
        <w:rPr>
          <w:sz w:val="28"/>
          <w:szCs w:val="28"/>
        </w:rPr>
        <w:t>A specific response, rather than a standard reply</w:t>
      </w:r>
    </w:p>
    <w:p w14:paraId="4C63A1B8" w14:textId="68D6E26E" w:rsidR="00B4647D" w:rsidRDefault="00B4647D" w:rsidP="00B4647D">
      <w:pPr>
        <w:pStyle w:val="ListParagraph"/>
        <w:numPr>
          <w:ilvl w:val="0"/>
          <w:numId w:val="5"/>
        </w:numPr>
        <w:rPr>
          <w:sz w:val="28"/>
          <w:szCs w:val="28"/>
        </w:rPr>
      </w:pPr>
      <w:r>
        <w:rPr>
          <w:sz w:val="28"/>
          <w:szCs w:val="28"/>
        </w:rPr>
        <w:t>Feedback on any outcomes such as an improvement in service or an agreement to review or amend a policy</w:t>
      </w:r>
    </w:p>
    <w:p w14:paraId="63DA7371" w14:textId="5312BFE4" w:rsidR="00B4647D" w:rsidRDefault="00B4647D" w:rsidP="00B4647D">
      <w:pPr>
        <w:pStyle w:val="ListParagraph"/>
        <w:numPr>
          <w:ilvl w:val="0"/>
          <w:numId w:val="5"/>
        </w:numPr>
        <w:rPr>
          <w:sz w:val="28"/>
          <w:szCs w:val="28"/>
        </w:rPr>
      </w:pPr>
      <w:r>
        <w:rPr>
          <w:sz w:val="28"/>
          <w:szCs w:val="28"/>
        </w:rPr>
        <w:t xml:space="preserve">Advice on any further recourse of the telephone number of the LEA’s complaints adviser. </w:t>
      </w:r>
    </w:p>
    <w:p w14:paraId="6E2E955D" w14:textId="77777777" w:rsidR="0063314D" w:rsidRDefault="0063314D" w:rsidP="004E7F91">
      <w:pPr>
        <w:rPr>
          <w:b/>
          <w:bCs/>
          <w:sz w:val="28"/>
          <w:szCs w:val="28"/>
        </w:rPr>
      </w:pPr>
    </w:p>
    <w:p w14:paraId="57889955" w14:textId="6F50147B" w:rsidR="004E7F91" w:rsidRDefault="004E7F91" w:rsidP="0063314D">
      <w:pPr>
        <w:jc w:val="center"/>
        <w:rPr>
          <w:b/>
          <w:bCs/>
          <w:sz w:val="28"/>
          <w:szCs w:val="28"/>
        </w:rPr>
      </w:pPr>
      <w:r>
        <w:rPr>
          <w:b/>
          <w:bCs/>
          <w:sz w:val="28"/>
          <w:szCs w:val="28"/>
        </w:rPr>
        <w:t>Helpful Contacts:</w:t>
      </w:r>
    </w:p>
    <w:p w14:paraId="5787CC0D" w14:textId="3C3D2262" w:rsidR="004E7F91" w:rsidRDefault="007E7954" w:rsidP="004E7F91">
      <w:pPr>
        <w:rPr>
          <w:b/>
          <w:bCs/>
          <w:sz w:val="28"/>
          <w:szCs w:val="28"/>
        </w:rPr>
      </w:pPr>
      <w:r>
        <w:rPr>
          <w:b/>
          <w:bCs/>
          <w:sz w:val="28"/>
          <w:szCs w:val="28"/>
        </w:rPr>
        <w:t>Children’s Services Complaints Team</w:t>
      </w:r>
    </w:p>
    <w:p w14:paraId="535AFC94" w14:textId="471BAAEC" w:rsidR="007E7954" w:rsidRDefault="007E7954" w:rsidP="004E7F91">
      <w:pPr>
        <w:rPr>
          <w:sz w:val="28"/>
          <w:szCs w:val="28"/>
        </w:rPr>
      </w:pPr>
      <w:r>
        <w:rPr>
          <w:b/>
          <w:bCs/>
          <w:sz w:val="28"/>
          <w:szCs w:val="28"/>
        </w:rPr>
        <w:t xml:space="preserve">Telephone: </w:t>
      </w:r>
      <w:r>
        <w:rPr>
          <w:sz w:val="28"/>
          <w:szCs w:val="28"/>
        </w:rPr>
        <w:t>01962847256</w:t>
      </w:r>
    </w:p>
    <w:p w14:paraId="3DCE6E43" w14:textId="620217A4" w:rsidR="007E7954" w:rsidRDefault="007E7954" w:rsidP="004E7F91">
      <w:pPr>
        <w:rPr>
          <w:sz w:val="28"/>
          <w:szCs w:val="28"/>
        </w:rPr>
      </w:pPr>
      <w:r>
        <w:rPr>
          <w:sz w:val="28"/>
          <w:szCs w:val="28"/>
        </w:rPr>
        <w:t xml:space="preserve">Or </w:t>
      </w:r>
      <w:proofErr w:type="gramStart"/>
      <w:r>
        <w:rPr>
          <w:b/>
          <w:bCs/>
          <w:sz w:val="28"/>
          <w:szCs w:val="28"/>
        </w:rPr>
        <w:t>Write</w:t>
      </w:r>
      <w:proofErr w:type="gramEnd"/>
      <w:r>
        <w:rPr>
          <w:b/>
          <w:bCs/>
          <w:sz w:val="28"/>
          <w:szCs w:val="28"/>
        </w:rPr>
        <w:t xml:space="preserve"> </w:t>
      </w:r>
      <w:r>
        <w:rPr>
          <w:sz w:val="28"/>
          <w:szCs w:val="28"/>
        </w:rPr>
        <w:t xml:space="preserve">to: </w:t>
      </w:r>
    </w:p>
    <w:p w14:paraId="32004ED0" w14:textId="2E5E06F5" w:rsidR="007E7954" w:rsidRDefault="007E7954" w:rsidP="004E7F91">
      <w:pPr>
        <w:rPr>
          <w:sz w:val="28"/>
          <w:szCs w:val="28"/>
        </w:rPr>
      </w:pPr>
      <w:r>
        <w:rPr>
          <w:sz w:val="28"/>
          <w:szCs w:val="28"/>
        </w:rPr>
        <w:t>Children’s Services Complaints and Customer Care Team</w:t>
      </w:r>
    </w:p>
    <w:p w14:paraId="2125F4CB" w14:textId="4EFBD2DE" w:rsidR="007E7954" w:rsidRDefault="007E7954" w:rsidP="004E7F91">
      <w:pPr>
        <w:rPr>
          <w:sz w:val="28"/>
          <w:szCs w:val="28"/>
        </w:rPr>
      </w:pPr>
      <w:r>
        <w:rPr>
          <w:sz w:val="28"/>
          <w:szCs w:val="28"/>
        </w:rPr>
        <w:t>HCC Children's Services</w:t>
      </w:r>
    </w:p>
    <w:p w14:paraId="71553B37" w14:textId="659152D3" w:rsidR="007E7954" w:rsidRDefault="007E7954" w:rsidP="004E7F91">
      <w:pPr>
        <w:rPr>
          <w:sz w:val="28"/>
          <w:szCs w:val="28"/>
        </w:rPr>
      </w:pPr>
      <w:r>
        <w:rPr>
          <w:sz w:val="28"/>
          <w:szCs w:val="28"/>
        </w:rPr>
        <w:t xml:space="preserve">The Castle </w:t>
      </w:r>
    </w:p>
    <w:p w14:paraId="4F01DC2C" w14:textId="52B82F71" w:rsidR="007E7954" w:rsidRDefault="007E7954" w:rsidP="004E7F91">
      <w:pPr>
        <w:rPr>
          <w:sz w:val="28"/>
          <w:szCs w:val="28"/>
        </w:rPr>
      </w:pPr>
      <w:r>
        <w:rPr>
          <w:sz w:val="28"/>
          <w:szCs w:val="28"/>
        </w:rPr>
        <w:t>Winchester</w:t>
      </w:r>
    </w:p>
    <w:p w14:paraId="5E3474AE" w14:textId="519C609F" w:rsidR="007E7954" w:rsidRPr="007E7954" w:rsidRDefault="007E7954" w:rsidP="004E7F91">
      <w:pPr>
        <w:rPr>
          <w:sz w:val="28"/>
          <w:szCs w:val="28"/>
        </w:rPr>
      </w:pPr>
      <w:r>
        <w:rPr>
          <w:sz w:val="28"/>
          <w:szCs w:val="28"/>
        </w:rPr>
        <w:t xml:space="preserve">SO32 8UG </w:t>
      </w:r>
    </w:p>
    <w:p w14:paraId="25CEF2CB" w14:textId="77777777" w:rsidR="00FB44DF" w:rsidRDefault="00FB44DF" w:rsidP="00EF554B">
      <w:pPr>
        <w:rPr>
          <w:sz w:val="28"/>
          <w:szCs w:val="28"/>
        </w:rPr>
      </w:pPr>
    </w:p>
    <w:p w14:paraId="665ECB63" w14:textId="77777777" w:rsidR="0063314D" w:rsidRDefault="0063314D" w:rsidP="0063314D">
      <w:pPr>
        <w:jc w:val="center"/>
        <w:rPr>
          <w:sz w:val="28"/>
          <w:szCs w:val="28"/>
        </w:rPr>
      </w:pPr>
    </w:p>
    <w:p w14:paraId="1B4D3DC0" w14:textId="622CA911" w:rsidR="00F22719" w:rsidRPr="001C497D" w:rsidRDefault="00FB44DF" w:rsidP="0063314D">
      <w:pPr>
        <w:jc w:val="center"/>
        <w:rPr>
          <w:b/>
          <w:bCs/>
          <w:sz w:val="28"/>
          <w:szCs w:val="28"/>
        </w:rPr>
      </w:pPr>
      <w:r w:rsidRPr="001C497D">
        <w:rPr>
          <w:b/>
          <w:bCs/>
          <w:sz w:val="28"/>
          <w:szCs w:val="28"/>
        </w:rPr>
        <w:t>COMPLAINT FORM</w:t>
      </w:r>
    </w:p>
    <w:p w14:paraId="4A10B0F9" w14:textId="2341CA92" w:rsidR="00FB44DF" w:rsidRDefault="001C497D" w:rsidP="001C497D">
      <w:pPr>
        <w:rPr>
          <w:sz w:val="28"/>
          <w:szCs w:val="28"/>
        </w:rPr>
      </w:pPr>
      <w:r>
        <w:rPr>
          <w:sz w:val="28"/>
          <w:szCs w:val="28"/>
        </w:rPr>
        <w:t>Name of Parent / Carer: …………………………………………………………………….</w:t>
      </w:r>
    </w:p>
    <w:p w14:paraId="14432026" w14:textId="3E6C10A4" w:rsidR="001C497D" w:rsidRDefault="001C497D" w:rsidP="001C497D">
      <w:pPr>
        <w:rPr>
          <w:sz w:val="28"/>
          <w:szCs w:val="28"/>
        </w:rPr>
      </w:pPr>
      <w:r>
        <w:rPr>
          <w:sz w:val="28"/>
          <w:szCs w:val="28"/>
        </w:rPr>
        <w:t>Childs name: …………………………………………………………………….</w:t>
      </w:r>
    </w:p>
    <w:p w14:paraId="3FF6A145" w14:textId="77777777" w:rsidR="001C497D" w:rsidRDefault="001C497D" w:rsidP="001C497D">
      <w:pPr>
        <w:rPr>
          <w:sz w:val="28"/>
          <w:szCs w:val="28"/>
        </w:rPr>
      </w:pPr>
    </w:p>
    <w:p w14:paraId="522EB894" w14:textId="02D8D0DC" w:rsidR="001C497D" w:rsidRDefault="001C497D" w:rsidP="001C497D">
      <w:pPr>
        <w:rPr>
          <w:sz w:val="28"/>
          <w:szCs w:val="28"/>
        </w:rPr>
      </w:pPr>
      <w:r>
        <w:rPr>
          <w:sz w:val="28"/>
          <w:szCs w:val="28"/>
        </w:rPr>
        <w:t>Address:</w:t>
      </w:r>
    </w:p>
    <w:p w14:paraId="3EAA17B2" w14:textId="77777777" w:rsidR="001C497D" w:rsidRDefault="001C497D" w:rsidP="001C497D">
      <w:pPr>
        <w:rPr>
          <w:sz w:val="28"/>
          <w:szCs w:val="28"/>
        </w:rPr>
      </w:pPr>
    </w:p>
    <w:p w14:paraId="46FDB6FE" w14:textId="77777777" w:rsidR="001C497D" w:rsidRDefault="001C497D" w:rsidP="001C497D">
      <w:pPr>
        <w:rPr>
          <w:sz w:val="28"/>
          <w:szCs w:val="28"/>
        </w:rPr>
      </w:pPr>
    </w:p>
    <w:p w14:paraId="5F62CEC9" w14:textId="435B17B6" w:rsidR="001C497D" w:rsidRDefault="001C497D" w:rsidP="001C497D">
      <w:pPr>
        <w:rPr>
          <w:sz w:val="28"/>
          <w:szCs w:val="28"/>
        </w:rPr>
      </w:pPr>
      <w:r>
        <w:rPr>
          <w:sz w:val="28"/>
          <w:szCs w:val="28"/>
        </w:rPr>
        <w:t>Postcode:</w:t>
      </w:r>
    </w:p>
    <w:p w14:paraId="3712EF5E" w14:textId="6DBAA707" w:rsidR="001C497D" w:rsidRDefault="00B028D9" w:rsidP="001C497D">
      <w:pPr>
        <w:rPr>
          <w:sz w:val="28"/>
          <w:szCs w:val="28"/>
        </w:rPr>
      </w:pPr>
      <w:r>
        <w:rPr>
          <w:sz w:val="28"/>
          <w:szCs w:val="28"/>
        </w:rPr>
        <w:t>Daytime Telephone Number:</w:t>
      </w:r>
    </w:p>
    <w:p w14:paraId="0DFBC4BA" w14:textId="62895212" w:rsidR="00B028D9" w:rsidRDefault="00B028D9" w:rsidP="001C497D">
      <w:pPr>
        <w:rPr>
          <w:sz w:val="28"/>
          <w:szCs w:val="28"/>
        </w:rPr>
      </w:pPr>
      <w:r>
        <w:rPr>
          <w:sz w:val="28"/>
          <w:szCs w:val="28"/>
        </w:rPr>
        <w:t>Evening Telephone Number:</w:t>
      </w:r>
    </w:p>
    <w:p w14:paraId="307C4404" w14:textId="77777777" w:rsidR="00B028D9" w:rsidRDefault="00B028D9" w:rsidP="001C497D">
      <w:pPr>
        <w:rPr>
          <w:sz w:val="28"/>
          <w:szCs w:val="28"/>
        </w:rPr>
      </w:pPr>
    </w:p>
    <w:p w14:paraId="7A1FD66C" w14:textId="45A1E586" w:rsidR="00B028D9" w:rsidRDefault="00B028D9" w:rsidP="001C497D">
      <w:pPr>
        <w:rPr>
          <w:sz w:val="28"/>
          <w:szCs w:val="28"/>
        </w:rPr>
      </w:pPr>
      <w:r>
        <w:rPr>
          <w:sz w:val="28"/>
          <w:szCs w:val="28"/>
        </w:rPr>
        <w:t>What is your concern and how has this affected you?</w:t>
      </w:r>
    </w:p>
    <w:p w14:paraId="12C3F6E2" w14:textId="77777777" w:rsidR="00515D5E" w:rsidRDefault="00515D5E" w:rsidP="001C497D">
      <w:pPr>
        <w:rPr>
          <w:sz w:val="28"/>
          <w:szCs w:val="28"/>
        </w:rPr>
      </w:pPr>
    </w:p>
    <w:p w14:paraId="5586E406" w14:textId="77777777" w:rsidR="00515D5E" w:rsidRDefault="00515D5E" w:rsidP="001C497D">
      <w:pPr>
        <w:rPr>
          <w:sz w:val="28"/>
          <w:szCs w:val="28"/>
        </w:rPr>
      </w:pPr>
    </w:p>
    <w:p w14:paraId="563904EB" w14:textId="77777777" w:rsidR="00515D5E" w:rsidRDefault="00515D5E" w:rsidP="001C497D">
      <w:pPr>
        <w:rPr>
          <w:sz w:val="28"/>
          <w:szCs w:val="28"/>
        </w:rPr>
      </w:pPr>
    </w:p>
    <w:p w14:paraId="6419E22D" w14:textId="77777777" w:rsidR="00515D5E" w:rsidRDefault="00515D5E" w:rsidP="001C497D">
      <w:pPr>
        <w:rPr>
          <w:sz w:val="28"/>
          <w:szCs w:val="28"/>
        </w:rPr>
      </w:pPr>
    </w:p>
    <w:p w14:paraId="2F0AE94A" w14:textId="77777777" w:rsidR="00515D5E" w:rsidRDefault="00515D5E" w:rsidP="001C497D">
      <w:pPr>
        <w:rPr>
          <w:sz w:val="28"/>
          <w:szCs w:val="28"/>
        </w:rPr>
      </w:pPr>
    </w:p>
    <w:p w14:paraId="50A6FEB4" w14:textId="77777777" w:rsidR="00515D5E" w:rsidRDefault="00515D5E" w:rsidP="001C497D">
      <w:pPr>
        <w:rPr>
          <w:sz w:val="28"/>
          <w:szCs w:val="28"/>
        </w:rPr>
      </w:pPr>
    </w:p>
    <w:p w14:paraId="01B09088" w14:textId="77777777" w:rsidR="00515D5E" w:rsidRDefault="00515D5E" w:rsidP="001C497D">
      <w:pPr>
        <w:rPr>
          <w:sz w:val="28"/>
          <w:szCs w:val="28"/>
        </w:rPr>
      </w:pPr>
    </w:p>
    <w:p w14:paraId="7B6FB70B" w14:textId="77777777" w:rsidR="00515D5E" w:rsidRDefault="00515D5E" w:rsidP="001C497D">
      <w:pPr>
        <w:rPr>
          <w:sz w:val="28"/>
          <w:szCs w:val="28"/>
        </w:rPr>
      </w:pPr>
    </w:p>
    <w:p w14:paraId="07868E2D" w14:textId="77777777" w:rsidR="00515D5E" w:rsidRDefault="00515D5E" w:rsidP="001C497D">
      <w:pPr>
        <w:rPr>
          <w:sz w:val="28"/>
          <w:szCs w:val="28"/>
        </w:rPr>
      </w:pPr>
    </w:p>
    <w:p w14:paraId="0871F951" w14:textId="77777777" w:rsidR="00515D5E" w:rsidRDefault="00515D5E" w:rsidP="001C497D">
      <w:pPr>
        <w:rPr>
          <w:sz w:val="28"/>
          <w:szCs w:val="28"/>
        </w:rPr>
      </w:pPr>
    </w:p>
    <w:p w14:paraId="2EC6A00D" w14:textId="77777777" w:rsidR="00515D5E" w:rsidRDefault="00515D5E" w:rsidP="001C497D">
      <w:pPr>
        <w:rPr>
          <w:sz w:val="28"/>
          <w:szCs w:val="28"/>
        </w:rPr>
      </w:pPr>
    </w:p>
    <w:p w14:paraId="05B2957F" w14:textId="77777777" w:rsidR="00515D5E" w:rsidRDefault="00515D5E" w:rsidP="001C497D">
      <w:pPr>
        <w:rPr>
          <w:sz w:val="28"/>
          <w:szCs w:val="28"/>
        </w:rPr>
      </w:pPr>
    </w:p>
    <w:p w14:paraId="1983087E" w14:textId="79A39DC6" w:rsidR="00515D5E" w:rsidRDefault="00515D5E" w:rsidP="001C497D">
      <w:pPr>
        <w:rPr>
          <w:sz w:val="28"/>
          <w:szCs w:val="28"/>
        </w:rPr>
      </w:pPr>
    </w:p>
    <w:p w14:paraId="4028D7B3" w14:textId="2D8E8557" w:rsidR="00515D5E" w:rsidRDefault="00515D5E" w:rsidP="001C497D">
      <w:pPr>
        <w:rPr>
          <w:sz w:val="28"/>
          <w:szCs w:val="28"/>
        </w:rPr>
      </w:pPr>
      <w:r>
        <w:rPr>
          <w:sz w:val="28"/>
          <w:szCs w:val="28"/>
        </w:rPr>
        <w:lastRenderedPageBreak/>
        <w:t>Have you discussed this matter with a member of staff before filling in this form? If so, who did you speak to and what was the response?</w:t>
      </w:r>
    </w:p>
    <w:p w14:paraId="035A4A93" w14:textId="77777777" w:rsidR="00515D5E" w:rsidRDefault="00515D5E" w:rsidP="001C497D">
      <w:pPr>
        <w:rPr>
          <w:sz w:val="28"/>
          <w:szCs w:val="28"/>
        </w:rPr>
      </w:pPr>
    </w:p>
    <w:p w14:paraId="1C6492A4" w14:textId="77777777" w:rsidR="00515D5E" w:rsidRDefault="00515D5E" w:rsidP="001C497D">
      <w:pPr>
        <w:rPr>
          <w:sz w:val="28"/>
          <w:szCs w:val="28"/>
        </w:rPr>
      </w:pPr>
    </w:p>
    <w:p w14:paraId="7A6B462B" w14:textId="77777777" w:rsidR="00515D5E" w:rsidRDefault="00515D5E" w:rsidP="001C497D">
      <w:pPr>
        <w:rPr>
          <w:sz w:val="28"/>
          <w:szCs w:val="28"/>
        </w:rPr>
      </w:pPr>
    </w:p>
    <w:p w14:paraId="5B585C86" w14:textId="77777777" w:rsidR="00515D5E" w:rsidRDefault="00515D5E" w:rsidP="001C497D">
      <w:pPr>
        <w:rPr>
          <w:sz w:val="28"/>
          <w:szCs w:val="28"/>
        </w:rPr>
      </w:pPr>
    </w:p>
    <w:p w14:paraId="739D4798" w14:textId="77777777" w:rsidR="00515D5E" w:rsidRDefault="00515D5E" w:rsidP="001C497D">
      <w:pPr>
        <w:rPr>
          <w:sz w:val="28"/>
          <w:szCs w:val="28"/>
        </w:rPr>
      </w:pPr>
    </w:p>
    <w:p w14:paraId="216623D0" w14:textId="77777777" w:rsidR="00515D5E" w:rsidRDefault="00515D5E" w:rsidP="001C497D">
      <w:pPr>
        <w:rPr>
          <w:sz w:val="28"/>
          <w:szCs w:val="28"/>
        </w:rPr>
      </w:pPr>
    </w:p>
    <w:p w14:paraId="3FB59A8A" w14:textId="77777777" w:rsidR="00515D5E" w:rsidRDefault="00515D5E" w:rsidP="001C497D">
      <w:pPr>
        <w:rPr>
          <w:sz w:val="28"/>
          <w:szCs w:val="28"/>
        </w:rPr>
      </w:pPr>
    </w:p>
    <w:p w14:paraId="6F9DCC86" w14:textId="77777777" w:rsidR="00515D5E" w:rsidRDefault="00515D5E" w:rsidP="001C497D">
      <w:pPr>
        <w:rPr>
          <w:sz w:val="28"/>
          <w:szCs w:val="28"/>
        </w:rPr>
      </w:pPr>
    </w:p>
    <w:p w14:paraId="30F4D62B" w14:textId="77777777" w:rsidR="00515D5E" w:rsidRDefault="00515D5E" w:rsidP="001C497D">
      <w:pPr>
        <w:rPr>
          <w:sz w:val="28"/>
          <w:szCs w:val="28"/>
        </w:rPr>
      </w:pPr>
    </w:p>
    <w:p w14:paraId="266394BF" w14:textId="77777777" w:rsidR="00515D5E" w:rsidRDefault="00515D5E" w:rsidP="001C497D">
      <w:pPr>
        <w:rPr>
          <w:sz w:val="28"/>
          <w:szCs w:val="28"/>
        </w:rPr>
      </w:pPr>
    </w:p>
    <w:p w14:paraId="30F240E5" w14:textId="77777777" w:rsidR="00515D5E" w:rsidRDefault="00515D5E" w:rsidP="001C497D">
      <w:pPr>
        <w:rPr>
          <w:sz w:val="28"/>
          <w:szCs w:val="28"/>
        </w:rPr>
      </w:pPr>
    </w:p>
    <w:p w14:paraId="58695D8A" w14:textId="01E2B2F6" w:rsidR="00515D5E" w:rsidRDefault="00515D5E" w:rsidP="001C497D">
      <w:pPr>
        <w:rPr>
          <w:sz w:val="28"/>
          <w:szCs w:val="28"/>
        </w:rPr>
      </w:pPr>
      <w:r>
        <w:rPr>
          <w:sz w:val="28"/>
          <w:szCs w:val="28"/>
        </w:rPr>
        <w:t xml:space="preserve">What would you like to happen </w:t>
      </w:r>
      <w:proofErr w:type="gramStart"/>
      <w:r>
        <w:rPr>
          <w:sz w:val="28"/>
          <w:szCs w:val="28"/>
        </w:rPr>
        <w:t>as a result of</w:t>
      </w:r>
      <w:proofErr w:type="gramEnd"/>
      <w:r>
        <w:rPr>
          <w:sz w:val="28"/>
          <w:szCs w:val="28"/>
        </w:rPr>
        <w:t xml:space="preserve"> making this complaint?</w:t>
      </w:r>
    </w:p>
    <w:p w14:paraId="3CA46A0A" w14:textId="77777777" w:rsidR="007A104A" w:rsidRDefault="007A104A" w:rsidP="001C497D">
      <w:pPr>
        <w:rPr>
          <w:sz w:val="28"/>
          <w:szCs w:val="28"/>
        </w:rPr>
      </w:pPr>
    </w:p>
    <w:p w14:paraId="22A5C802" w14:textId="77777777" w:rsidR="007A104A" w:rsidRDefault="007A104A" w:rsidP="001C497D">
      <w:pPr>
        <w:rPr>
          <w:sz w:val="28"/>
          <w:szCs w:val="28"/>
        </w:rPr>
      </w:pPr>
    </w:p>
    <w:p w14:paraId="2DD0825E" w14:textId="77777777" w:rsidR="007A104A" w:rsidRDefault="007A104A" w:rsidP="001C497D">
      <w:pPr>
        <w:rPr>
          <w:sz w:val="28"/>
          <w:szCs w:val="28"/>
        </w:rPr>
      </w:pPr>
    </w:p>
    <w:p w14:paraId="55547810" w14:textId="77777777" w:rsidR="007A104A" w:rsidRDefault="007A104A" w:rsidP="001C497D">
      <w:pPr>
        <w:rPr>
          <w:sz w:val="28"/>
          <w:szCs w:val="28"/>
        </w:rPr>
      </w:pPr>
    </w:p>
    <w:p w14:paraId="175E4E8F" w14:textId="77777777" w:rsidR="007A104A" w:rsidRDefault="007A104A" w:rsidP="001C497D">
      <w:pPr>
        <w:rPr>
          <w:sz w:val="28"/>
          <w:szCs w:val="28"/>
        </w:rPr>
      </w:pPr>
    </w:p>
    <w:p w14:paraId="321E815E" w14:textId="77777777" w:rsidR="007A104A" w:rsidRDefault="007A104A" w:rsidP="001C497D">
      <w:pPr>
        <w:rPr>
          <w:sz w:val="28"/>
          <w:szCs w:val="28"/>
        </w:rPr>
      </w:pPr>
    </w:p>
    <w:p w14:paraId="0D41EA27" w14:textId="77777777" w:rsidR="007A104A" w:rsidRDefault="007A104A" w:rsidP="001C497D">
      <w:pPr>
        <w:rPr>
          <w:sz w:val="28"/>
          <w:szCs w:val="28"/>
        </w:rPr>
      </w:pPr>
    </w:p>
    <w:p w14:paraId="59F86542" w14:textId="77777777" w:rsidR="007A104A" w:rsidRDefault="007A104A" w:rsidP="001C497D">
      <w:pPr>
        <w:rPr>
          <w:sz w:val="28"/>
          <w:szCs w:val="28"/>
        </w:rPr>
      </w:pPr>
    </w:p>
    <w:p w14:paraId="371A56CF" w14:textId="1EF1B258" w:rsidR="007A104A" w:rsidRDefault="007A104A" w:rsidP="001C497D">
      <w:pPr>
        <w:rPr>
          <w:sz w:val="28"/>
          <w:szCs w:val="28"/>
        </w:rPr>
      </w:pPr>
      <w:r>
        <w:rPr>
          <w:sz w:val="28"/>
          <w:szCs w:val="28"/>
        </w:rPr>
        <w:t xml:space="preserve">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4A4B5EC8" w14:textId="77777777" w:rsidR="007478E7" w:rsidRDefault="007478E7" w:rsidP="001C497D">
      <w:pPr>
        <w:rPr>
          <w:b/>
          <w:bCs/>
          <w:sz w:val="28"/>
          <w:szCs w:val="28"/>
        </w:rPr>
      </w:pPr>
    </w:p>
    <w:p w14:paraId="55B0DCB9" w14:textId="27859254" w:rsidR="007A104A" w:rsidRDefault="008677B1" w:rsidP="001C497D">
      <w:pPr>
        <w:rPr>
          <w:b/>
          <w:bCs/>
          <w:sz w:val="28"/>
          <w:szCs w:val="28"/>
        </w:rPr>
      </w:pPr>
      <w:r>
        <w:rPr>
          <w:b/>
          <w:bCs/>
          <w:sz w:val="28"/>
          <w:szCs w:val="28"/>
        </w:rPr>
        <w:t>Official use only</w:t>
      </w:r>
    </w:p>
    <w:p w14:paraId="63CD4330" w14:textId="2AEC263E" w:rsidR="00B028D9" w:rsidRPr="00F22719" w:rsidRDefault="008677B1" w:rsidP="001C497D">
      <w:pPr>
        <w:rPr>
          <w:sz w:val="28"/>
          <w:szCs w:val="28"/>
        </w:rPr>
      </w:pPr>
      <w:r>
        <w:rPr>
          <w:sz w:val="28"/>
          <w:szCs w:val="28"/>
        </w:rPr>
        <w:t xml:space="preserve">Initial response and acknowledgement date: </w:t>
      </w:r>
      <w:r>
        <w:rPr>
          <w:sz w:val="28"/>
          <w:szCs w:val="28"/>
        </w:rPr>
        <w:tab/>
      </w:r>
      <w:r>
        <w:rPr>
          <w:sz w:val="28"/>
          <w:szCs w:val="28"/>
        </w:rPr>
        <w:tab/>
      </w:r>
      <w:r>
        <w:rPr>
          <w:sz w:val="28"/>
          <w:szCs w:val="28"/>
        </w:rPr>
        <w:tab/>
        <w:t>By whom:</w:t>
      </w: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4"/>
  </w:num>
  <w:num w:numId="2" w16cid:durableId="1876233843">
    <w:abstractNumId w:val="0"/>
  </w:num>
  <w:num w:numId="3" w16cid:durableId="1753426309">
    <w:abstractNumId w:val="3"/>
  </w:num>
  <w:num w:numId="4" w16cid:durableId="149756759">
    <w:abstractNumId w:val="1"/>
  </w:num>
  <w:num w:numId="5" w16cid:durableId="186640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47B43"/>
    <w:rsid w:val="00071AB3"/>
    <w:rsid w:val="00072716"/>
    <w:rsid w:val="00072B9C"/>
    <w:rsid w:val="000946BF"/>
    <w:rsid w:val="000B1629"/>
    <w:rsid w:val="000C6195"/>
    <w:rsid w:val="00100D38"/>
    <w:rsid w:val="0010789D"/>
    <w:rsid w:val="00121830"/>
    <w:rsid w:val="0012226D"/>
    <w:rsid w:val="001B1BC8"/>
    <w:rsid w:val="001B7BB3"/>
    <w:rsid w:val="001C00DB"/>
    <w:rsid w:val="001C497D"/>
    <w:rsid w:val="00246B00"/>
    <w:rsid w:val="00286E9A"/>
    <w:rsid w:val="002911EC"/>
    <w:rsid w:val="002A4E9D"/>
    <w:rsid w:val="002C6D56"/>
    <w:rsid w:val="00305D27"/>
    <w:rsid w:val="0033464B"/>
    <w:rsid w:val="0042116F"/>
    <w:rsid w:val="00453FD5"/>
    <w:rsid w:val="00484715"/>
    <w:rsid w:val="004969F4"/>
    <w:rsid w:val="004A02E2"/>
    <w:rsid w:val="004A4A8A"/>
    <w:rsid w:val="004B5483"/>
    <w:rsid w:val="004C19D0"/>
    <w:rsid w:val="004E7F91"/>
    <w:rsid w:val="004F1AF8"/>
    <w:rsid w:val="00501122"/>
    <w:rsid w:val="00506745"/>
    <w:rsid w:val="00515D5E"/>
    <w:rsid w:val="00524566"/>
    <w:rsid w:val="00540AE3"/>
    <w:rsid w:val="00541AE3"/>
    <w:rsid w:val="005534C1"/>
    <w:rsid w:val="005A16FB"/>
    <w:rsid w:val="005C4FB2"/>
    <w:rsid w:val="005E6D27"/>
    <w:rsid w:val="005F5040"/>
    <w:rsid w:val="00604005"/>
    <w:rsid w:val="006233BC"/>
    <w:rsid w:val="0063314D"/>
    <w:rsid w:val="006546D0"/>
    <w:rsid w:val="00690810"/>
    <w:rsid w:val="006D01E7"/>
    <w:rsid w:val="006E1BF7"/>
    <w:rsid w:val="006E21B3"/>
    <w:rsid w:val="00714E86"/>
    <w:rsid w:val="007478E7"/>
    <w:rsid w:val="00773F4A"/>
    <w:rsid w:val="007A104A"/>
    <w:rsid w:val="007A5918"/>
    <w:rsid w:val="007B3AFB"/>
    <w:rsid w:val="007E35AE"/>
    <w:rsid w:val="007E7954"/>
    <w:rsid w:val="0080253D"/>
    <w:rsid w:val="00820385"/>
    <w:rsid w:val="00823FFC"/>
    <w:rsid w:val="00845C27"/>
    <w:rsid w:val="008656C0"/>
    <w:rsid w:val="008677B1"/>
    <w:rsid w:val="00886156"/>
    <w:rsid w:val="008D21F0"/>
    <w:rsid w:val="0092247A"/>
    <w:rsid w:val="00924B7D"/>
    <w:rsid w:val="009472BB"/>
    <w:rsid w:val="00953495"/>
    <w:rsid w:val="00970126"/>
    <w:rsid w:val="00975838"/>
    <w:rsid w:val="00985DB9"/>
    <w:rsid w:val="0099245D"/>
    <w:rsid w:val="00997947"/>
    <w:rsid w:val="009F24FE"/>
    <w:rsid w:val="00A83447"/>
    <w:rsid w:val="00A85E38"/>
    <w:rsid w:val="00AC34FD"/>
    <w:rsid w:val="00AD7679"/>
    <w:rsid w:val="00B028D9"/>
    <w:rsid w:val="00B16E74"/>
    <w:rsid w:val="00B46265"/>
    <w:rsid w:val="00B4647D"/>
    <w:rsid w:val="00B7134F"/>
    <w:rsid w:val="00B84529"/>
    <w:rsid w:val="00B97093"/>
    <w:rsid w:val="00BD4327"/>
    <w:rsid w:val="00BE4B9B"/>
    <w:rsid w:val="00BF1052"/>
    <w:rsid w:val="00C25A97"/>
    <w:rsid w:val="00CA6605"/>
    <w:rsid w:val="00CC3873"/>
    <w:rsid w:val="00CD5317"/>
    <w:rsid w:val="00D13662"/>
    <w:rsid w:val="00D17802"/>
    <w:rsid w:val="00D42D3F"/>
    <w:rsid w:val="00D50CFA"/>
    <w:rsid w:val="00D82303"/>
    <w:rsid w:val="00D853A5"/>
    <w:rsid w:val="00D85F5B"/>
    <w:rsid w:val="00D92A73"/>
    <w:rsid w:val="00DC0690"/>
    <w:rsid w:val="00DC43D6"/>
    <w:rsid w:val="00DE1CED"/>
    <w:rsid w:val="00E361BA"/>
    <w:rsid w:val="00E71C4B"/>
    <w:rsid w:val="00E77835"/>
    <w:rsid w:val="00E940AB"/>
    <w:rsid w:val="00EE330A"/>
    <w:rsid w:val="00EF554B"/>
    <w:rsid w:val="00EF60F6"/>
    <w:rsid w:val="00EF7A9A"/>
    <w:rsid w:val="00F22719"/>
    <w:rsid w:val="00F32B1A"/>
    <w:rsid w:val="00F552C5"/>
    <w:rsid w:val="00F5608D"/>
    <w:rsid w:val="00F77934"/>
    <w:rsid w:val="00F84D04"/>
    <w:rsid w:val="00F87187"/>
    <w:rsid w:val="00FB44DF"/>
    <w:rsid w:val="00FD72AC"/>
    <w:rsid w:val="00FE262E"/>
    <w:rsid w:val="00FF290F"/>
    <w:rsid w:val="00FF5168"/>
    <w:rsid w:val="00FF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43</cp:revision>
  <dcterms:created xsi:type="dcterms:W3CDTF">2025-09-15T08:20:00Z</dcterms:created>
  <dcterms:modified xsi:type="dcterms:W3CDTF">2025-09-15T10:36:00Z</dcterms:modified>
</cp:coreProperties>
</file>